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2175" w14:textId="51627747" w:rsidR="007752D5" w:rsidRPr="007752D5" w:rsidRDefault="007752D5" w:rsidP="007752D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Maliq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Kendricks</w:t>
      </w:r>
      <w:proofErr w:type="spellEnd"/>
      <w:r>
        <w:rPr>
          <w:sz w:val="32"/>
          <w:szCs w:val="32"/>
        </w:rPr>
        <w:t>, Esq.</w:t>
      </w:r>
      <w:bookmarkStart w:id="0" w:name="_GoBack"/>
      <w:bookmarkEnd w:id="0"/>
    </w:p>
    <w:p w14:paraId="6F50DBDE" w14:textId="77777777" w:rsidR="007752D5" w:rsidRDefault="007752D5" w:rsidP="007752D5">
      <w:pPr>
        <w:jc w:val="both"/>
        <w:rPr>
          <w:sz w:val="28"/>
          <w:szCs w:val="28"/>
        </w:rPr>
      </w:pPr>
    </w:p>
    <w:p w14:paraId="0486772D" w14:textId="11BF3494" w:rsidR="00C25BF0" w:rsidRPr="007752D5" w:rsidRDefault="007752D5" w:rsidP="007752D5">
      <w:pPr>
        <w:jc w:val="both"/>
        <w:rPr>
          <w:sz w:val="28"/>
          <w:szCs w:val="28"/>
        </w:rPr>
      </w:pPr>
      <w:proofErr w:type="spellStart"/>
      <w:r w:rsidRPr="007752D5">
        <w:rPr>
          <w:sz w:val="28"/>
          <w:szCs w:val="28"/>
        </w:rPr>
        <w:t>Maliq</w:t>
      </w:r>
      <w:proofErr w:type="spellEnd"/>
      <w:r w:rsidRPr="007752D5">
        <w:rPr>
          <w:sz w:val="28"/>
          <w:szCs w:val="28"/>
        </w:rPr>
        <w:t xml:space="preserve"> </w:t>
      </w:r>
      <w:proofErr w:type="spellStart"/>
      <w:r w:rsidRPr="007752D5">
        <w:rPr>
          <w:sz w:val="28"/>
          <w:szCs w:val="28"/>
        </w:rPr>
        <w:t>Kendricks</w:t>
      </w:r>
      <w:proofErr w:type="spellEnd"/>
      <w:r w:rsidRPr="007752D5">
        <w:rPr>
          <w:sz w:val="28"/>
          <w:szCs w:val="28"/>
        </w:rPr>
        <w:t xml:space="preserve"> is a fourth-generation Las Vegas native, who takes pride in being a Nevadan. For his undergraduate studies, </w:t>
      </w:r>
      <w:proofErr w:type="spellStart"/>
      <w:r w:rsidRPr="007752D5">
        <w:rPr>
          <w:sz w:val="28"/>
          <w:szCs w:val="28"/>
        </w:rPr>
        <w:t>Maliq</w:t>
      </w:r>
      <w:proofErr w:type="spellEnd"/>
      <w:r w:rsidRPr="007752D5">
        <w:rPr>
          <w:sz w:val="28"/>
          <w:szCs w:val="28"/>
        </w:rPr>
        <w:t xml:space="preserve"> attended the illustrious Tuskegee University and graduated therefrom in 2016. Thereafter, </w:t>
      </w:r>
      <w:proofErr w:type="spellStart"/>
      <w:r w:rsidRPr="007752D5">
        <w:rPr>
          <w:sz w:val="28"/>
          <w:szCs w:val="28"/>
        </w:rPr>
        <w:t>Maliq</w:t>
      </w:r>
      <w:proofErr w:type="spellEnd"/>
      <w:r w:rsidRPr="007752D5">
        <w:rPr>
          <w:sz w:val="28"/>
          <w:szCs w:val="28"/>
        </w:rPr>
        <w:t xml:space="preserve"> attended the William S. Boyd School of Law, where he obtained his Juris Doctor in 2019. At graduation, </w:t>
      </w:r>
      <w:proofErr w:type="spellStart"/>
      <w:r w:rsidRPr="007752D5">
        <w:rPr>
          <w:sz w:val="28"/>
          <w:szCs w:val="28"/>
        </w:rPr>
        <w:t>Maliq</w:t>
      </w:r>
      <w:proofErr w:type="spellEnd"/>
      <w:r w:rsidRPr="007752D5">
        <w:rPr>
          <w:sz w:val="28"/>
          <w:szCs w:val="28"/>
        </w:rPr>
        <w:t xml:space="preserve"> was named to the National Order of Scribes by the American Society of Legal Writers for his outstanding writing abilities. During law school, not only was </w:t>
      </w:r>
      <w:proofErr w:type="spellStart"/>
      <w:r w:rsidRPr="007752D5">
        <w:rPr>
          <w:sz w:val="28"/>
          <w:szCs w:val="28"/>
        </w:rPr>
        <w:t>Maliq</w:t>
      </w:r>
      <w:proofErr w:type="spellEnd"/>
      <w:r w:rsidRPr="007752D5">
        <w:rPr>
          <w:sz w:val="28"/>
          <w:szCs w:val="28"/>
        </w:rPr>
        <w:t xml:space="preserve"> a full-time law student who served on the Nevada Law Journal, worked as a judicial extern to the Honorable Elizabeth Gonzalez, and interned at the Boyd Gaming Corporation, yet </w:t>
      </w:r>
      <w:proofErr w:type="spellStart"/>
      <w:r w:rsidRPr="007752D5">
        <w:rPr>
          <w:sz w:val="28"/>
          <w:szCs w:val="28"/>
        </w:rPr>
        <w:t>Maliq</w:t>
      </w:r>
      <w:proofErr w:type="spellEnd"/>
      <w:r w:rsidRPr="007752D5">
        <w:rPr>
          <w:sz w:val="28"/>
          <w:szCs w:val="28"/>
        </w:rPr>
        <w:t xml:space="preserve"> also simultaneously obtained a Master of Education in Curriculum and Instruction, was a full-time Secondary English teacher at his middle school Alma Mater, and was a Teach For America corps member. Currently, </w:t>
      </w:r>
      <w:proofErr w:type="spellStart"/>
      <w:r w:rsidRPr="007752D5">
        <w:rPr>
          <w:sz w:val="28"/>
          <w:szCs w:val="28"/>
        </w:rPr>
        <w:t>Maliq</w:t>
      </w:r>
      <w:proofErr w:type="spellEnd"/>
      <w:r w:rsidRPr="007752D5">
        <w:rPr>
          <w:sz w:val="28"/>
          <w:szCs w:val="28"/>
        </w:rPr>
        <w:t xml:space="preserve"> works as a Judicial Law Clerk for the Honorable Cristina Silva and is an active community servant within the Las Vegas Valley. </w:t>
      </w:r>
      <w:proofErr w:type="spellStart"/>
      <w:r w:rsidRPr="007752D5">
        <w:rPr>
          <w:sz w:val="28"/>
          <w:szCs w:val="28"/>
        </w:rPr>
        <w:t>Maliq</w:t>
      </w:r>
      <w:proofErr w:type="spellEnd"/>
      <w:r w:rsidRPr="007752D5">
        <w:rPr>
          <w:sz w:val="28"/>
          <w:szCs w:val="28"/>
        </w:rPr>
        <w:t xml:space="preserve"> is licensed to practice in Nevada, having been admitted to the State Bar in 2019.</w:t>
      </w:r>
    </w:p>
    <w:sectPr w:rsidR="00C25BF0" w:rsidRPr="0077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B2295"/>
    <w:multiLevelType w:val="multilevel"/>
    <w:tmpl w:val="E6B66B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C403E8"/>
    <w:multiLevelType w:val="multilevel"/>
    <w:tmpl w:val="55144C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5"/>
    <w:rsid w:val="00434ADE"/>
    <w:rsid w:val="007752D5"/>
    <w:rsid w:val="009C0C18"/>
    <w:rsid w:val="009D6633"/>
    <w:rsid w:val="009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4789"/>
  <w15:chartTrackingRefBased/>
  <w15:docId w15:val="{9CF58651-DC29-4328-AF60-3FA9AAB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C1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C18"/>
    <w:rPr>
      <w:rFonts w:asciiTheme="majorHAnsi" w:eastAsiaTheme="majorEastAsia" w:hAnsiTheme="majorHAnsi" w:cstheme="majorBidi"/>
      <w:b/>
      <w:small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Brittnie Watkins</dc:creator>
  <cp:keywords/>
  <dc:description/>
  <cp:lastModifiedBy>Brittnie Watkins</cp:lastModifiedBy>
  <cp:revision>1</cp:revision>
  <dcterms:created xsi:type="dcterms:W3CDTF">2020-03-04T04:07:00Z</dcterms:created>
  <dcterms:modified xsi:type="dcterms:W3CDTF">2020-03-04T04:08:00Z</dcterms:modified>
</cp:coreProperties>
</file>